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bookmarkStart w:id="0" w:name="_GoBack"/>
      <w:bookmarkEnd w:id="0"/>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CB770A" w:rsidRPr="00E366D2" w:rsidRDefault="00CB770A" w:rsidP="00CB770A">
      <w:pPr>
        <w:jc w:val="both"/>
        <w:rPr>
          <w:rFonts w:ascii="Calibri" w:hAnsi="Calibri" w:cs="Calibri"/>
          <w:b/>
        </w:rPr>
      </w:pPr>
    </w:p>
    <w:p w:rsidR="00CB770A" w:rsidRPr="00E366D2" w:rsidRDefault="00FA5620" w:rsidP="00CB770A">
      <w:pPr>
        <w:jc w:val="both"/>
        <w:rPr>
          <w:rFonts w:ascii="Calibri" w:hAnsi="Calibri" w:cs="Calibri"/>
          <w:b/>
          <w:sz w:val="22"/>
          <w:szCs w:val="22"/>
        </w:rPr>
      </w:pPr>
      <w:r>
        <w:rPr>
          <w:rFonts w:ascii="Calibri" w:hAnsi="Calibri" w:cs="Calibri"/>
          <w:b/>
          <w:sz w:val="22"/>
          <w:szCs w:val="22"/>
        </w:rPr>
        <w:t>Processo n. 184790/2019</w:t>
      </w:r>
    </w:p>
    <w:p w:rsidR="00CB770A" w:rsidRDefault="00CB770A" w:rsidP="008C6389">
      <w:pPr>
        <w:jc w:val="both"/>
        <w:rPr>
          <w:rFonts w:ascii="Calibri" w:hAnsi="Calibri" w:cs="Calibri"/>
          <w:b/>
          <w:sz w:val="22"/>
          <w:szCs w:val="22"/>
        </w:rPr>
      </w:pPr>
      <w:r w:rsidRPr="00E366D2">
        <w:rPr>
          <w:rFonts w:ascii="Calibri" w:hAnsi="Calibri" w:cs="Calibri"/>
          <w:b/>
          <w:sz w:val="22"/>
          <w:szCs w:val="22"/>
        </w:rPr>
        <w:t>Recorrent</w:t>
      </w:r>
      <w:r w:rsidR="00CB025B">
        <w:rPr>
          <w:rFonts w:ascii="Calibri" w:hAnsi="Calibri" w:cs="Calibri"/>
          <w:b/>
          <w:sz w:val="22"/>
          <w:szCs w:val="22"/>
        </w:rPr>
        <w:t xml:space="preserve">e </w:t>
      </w:r>
      <w:r w:rsidR="00FA5620">
        <w:rPr>
          <w:rFonts w:ascii="Calibri" w:hAnsi="Calibri" w:cs="Calibri"/>
          <w:b/>
          <w:sz w:val="22"/>
          <w:szCs w:val="22"/>
        </w:rPr>
        <w:t>– José Antônio Farias</w:t>
      </w:r>
    </w:p>
    <w:p w:rsidR="00B60D3B" w:rsidRPr="00B60D3B" w:rsidRDefault="008C6389" w:rsidP="00CB770A">
      <w:pPr>
        <w:jc w:val="both"/>
        <w:rPr>
          <w:rFonts w:ascii="Calibri" w:hAnsi="Calibri" w:cs="Calibri"/>
          <w:sz w:val="22"/>
          <w:szCs w:val="22"/>
        </w:rPr>
      </w:pPr>
      <w:r>
        <w:rPr>
          <w:rFonts w:ascii="Calibri" w:hAnsi="Calibri" w:cs="Calibri"/>
          <w:sz w:val="22"/>
          <w:szCs w:val="22"/>
        </w:rPr>
        <w:t>Auto de In</w:t>
      </w:r>
      <w:r w:rsidR="00FA5620">
        <w:rPr>
          <w:rFonts w:ascii="Calibri" w:hAnsi="Calibri" w:cs="Calibri"/>
          <w:sz w:val="22"/>
          <w:szCs w:val="22"/>
        </w:rPr>
        <w:t>fração n. 1692D, de 22/04/2019</w:t>
      </w:r>
    </w:p>
    <w:p w:rsidR="008C6389" w:rsidRDefault="001B41C5" w:rsidP="004734D5">
      <w:pPr>
        <w:jc w:val="both"/>
        <w:rPr>
          <w:rFonts w:ascii="Calibri" w:hAnsi="Calibri" w:cs="Calibri"/>
          <w:sz w:val="22"/>
          <w:szCs w:val="22"/>
        </w:rPr>
      </w:pPr>
      <w:r>
        <w:rPr>
          <w:rFonts w:ascii="Calibri" w:hAnsi="Calibri" w:cs="Calibri"/>
          <w:sz w:val="22"/>
          <w:szCs w:val="22"/>
        </w:rPr>
        <w:t>Relat</w:t>
      </w:r>
      <w:r w:rsidR="00FA5620">
        <w:rPr>
          <w:rFonts w:ascii="Calibri" w:hAnsi="Calibri" w:cs="Calibri"/>
          <w:sz w:val="22"/>
          <w:szCs w:val="22"/>
        </w:rPr>
        <w:t>ora – Jaqueline da Silva Albino - UNEMAT</w:t>
      </w:r>
    </w:p>
    <w:p w:rsidR="00010C89" w:rsidRDefault="00E544F8" w:rsidP="008C6389">
      <w:pPr>
        <w:rPr>
          <w:rFonts w:ascii="Calibri" w:hAnsi="Calibri" w:cs="Calibri"/>
          <w:sz w:val="22"/>
          <w:szCs w:val="22"/>
        </w:rPr>
      </w:pPr>
      <w:r>
        <w:rPr>
          <w:rFonts w:ascii="Calibri" w:hAnsi="Calibri" w:cs="Calibri"/>
          <w:sz w:val="22"/>
          <w:szCs w:val="22"/>
        </w:rPr>
        <w:t>Adv</w:t>
      </w:r>
      <w:r w:rsidR="00D45785">
        <w:rPr>
          <w:rFonts w:ascii="Calibri" w:hAnsi="Calibri" w:cs="Calibri"/>
          <w:sz w:val="22"/>
          <w:szCs w:val="22"/>
        </w:rPr>
        <w:t>ogado</w:t>
      </w:r>
      <w:r w:rsidR="00FA5620">
        <w:rPr>
          <w:rFonts w:ascii="Calibri" w:hAnsi="Calibri" w:cs="Calibri"/>
          <w:sz w:val="22"/>
          <w:szCs w:val="22"/>
        </w:rPr>
        <w:t xml:space="preserve">s – Ari </w:t>
      </w:r>
      <w:proofErr w:type="spellStart"/>
      <w:r w:rsidR="00FA5620">
        <w:rPr>
          <w:rFonts w:ascii="Calibri" w:hAnsi="Calibri" w:cs="Calibri"/>
          <w:sz w:val="22"/>
          <w:szCs w:val="22"/>
        </w:rPr>
        <w:t>Frigeri</w:t>
      </w:r>
      <w:proofErr w:type="spellEnd"/>
      <w:r w:rsidR="00FA5620">
        <w:rPr>
          <w:rFonts w:ascii="Calibri" w:hAnsi="Calibri" w:cs="Calibri"/>
          <w:sz w:val="22"/>
          <w:szCs w:val="22"/>
        </w:rPr>
        <w:t xml:space="preserve"> – OAB/MT 12.736</w:t>
      </w:r>
    </w:p>
    <w:p w:rsidR="00FA5620" w:rsidRPr="001B41C5" w:rsidRDefault="00FA5620" w:rsidP="008C6389">
      <w:pPr>
        <w:rPr>
          <w:rFonts w:ascii="Calibri" w:hAnsi="Calibri" w:cs="Calibri"/>
          <w:sz w:val="22"/>
          <w:szCs w:val="22"/>
        </w:rPr>
      </w:pPr>
      <w:r>
        <w:rPr>
          <w:rFonts w:ascii="Calibri" w:hAnsi="Calibri" w:cs="Calibri"/>
          <w:sz w:val="22"/>
          <w:szCs w:val="22"/>
        </w:rPr>
        <w:t xml:space="preserve">                        Reginaldo S. Faria – OAB/MT 7.028</w:t>
      </w:r>
    </w:p>
    <w:p w:rsidR="00CB770A" w:rsidRDefault="00BC74CB" w:rsidP="00CB770A">
      <w:pPr>
        <w:jc w:val="both"/>
        <w:rPr>
          <w:rFonts w:ascii="Calibri" w:hAnsi="Calibri" w:cs="Calibri"/>
          <w:sz w:val="22"/>
          <w:szCs w:val="22"/>
        </w:rPr>
      </w:pPr>
      <w:r>
        <w:rPr>
          <w:rFonts w:ascii="Calibri" w:hAnsi="Calibri" w:cs="Calibri"/>
          <w:sz w:val="22"/>
          <w:szCs w:val="22"/>
        </w:rPr>
        <w:t>3</w:t>
      </w:r>
      <w:r w:rsidR="00CB770A" w:rsidRPr="00E366D2">
        <w:rPr>
          <w:rFonts w:ascii="Calibri" w:hAnsi="Calibri" w:cs="Calibri"/>
          <w:sz w:val="22"/>
          <w:szCs w:val="22"/>
        </w:rPr>
        <w:t>ª Junta de Julgamento de Recursos.</w:t>
      </w:r>
    </w:p>
    <w:p w:rsidR="004734D5" w:rsidRDefault="004734D5" w:rsidP="00CB770A">
      <w:pPr>
        <w:jc w:val="both"/>
        <w:rPr>
          <w:rFonts w:ascii="Calibri" w:hAnsi="Calibri" w:cs="Calibri"/>
          <w:sz w:val="22"/>
          <w:szCs w:val="22"/>
        </w:rPr>
      </w:pPr>
    </w:p>
    <w:p w:rsidR="00CB770A" w:rsidRPr="00E366D2" w:rsidRDefault="0036388D" w:rsidP="00CB770A">
      <w:pPr>
        <w:jc w:val="center"/>
        <w:rPr>
          <w:rFonts w:ascii="Calibri" w:hAnsi="Calibri" w:cs="Calibri"/>
          <w:b/>
          <w:sz w:val="22"/>
          <w:szCs w:val="22"/>
        </w:rPr>
      </w:pPr>
      <w:r>
        <w:rPr>
          <w:rFonts w:ascii="Calibri" w:hAnsi="Calibri" w:cs="Calibri"/>
          <w:b/>
          <w:sz w:val="22"/>
          <w:szCs w:val="22"/>
        </w:rPr>
        <w:t>ACÓRDÃO –</w:t>
      </w:r>
      <w:r w:rsidR="00FA5620">
        <w:rPr>
          <w:rFonts w:ascii="Calibri" w:hAnsi="Calibri" w:cs="Calibri"/>
          <w:b/>
          <w:sz w:val="22"/>
          <w:szCs w:val="22"/>
        </w:rPr>
        <w:t xml:space="preserve"> 014</w:t>
      </w:r>
      <w:r w:rsidR="00BD287A">
        <w:rPr>
          <w:rFonts w:ascii="Calibri" w:hAnsi="Calibri" w:cs="Calibri"/>
          <w:b/>
          <w:sz w:val="22"/>
          <w:szCs w:val="22"/>
        </w:rPr>
        <w:t>/2021</w:t>
      </w:r>
    </w:p>
    <w:p w:rsidR="00DF0573" w:rsidRPr="00DF0573" w:rsidRDefault="00CB770A" w:rsidP="00DF0573">
      <w:pPr>
        <w:jc w:val="both"/>
        <w:rPr>
          <w:rFonts w:ascii="Calibri" w:hAnsi="Calibri" w:cs="Calibri"/>
          <w:sz w:val="22"/>
          <w:szCs w:val="22"/>
        </w:rPr>
      </w:pPr>
      <w:r w:rsidRPr="00E366D2">
        <w:rPr>
          <w:rFonts w:ascii="Calibri" w:hAnsi="Calibri" w:cs="Calibri"/>
          <w:b/>
          <w:sz w:val="22"/>
          <w:szCs w:val="22"/>
        </w:rPr>
        <w:t>EMENTA</w:t>
      </w:r>
      <w:r w:rsidRPr="00E366D2">
        <w:rPr>
          <w:rFonts w:ascii="Calibri" w:hAnsi="Calibri" w:cs="Calibri"/>
          <w:sz w:val="22"/>
          <w:szCs w:val="22"/>
        </w:rPr>
        <w:t xml:space="preserve">. </w:t>
      </w:r>
      <w:r w:rsidR="003446D4">
        <w:rPr>
          <w:rFonts w:ascii="Calibri" w:hAnsi="Calibri" w:cs="Calibri"/>
          <w:sz w:val="22"/>
          <w:szCs w:val="22"/>
        </w:rPr>
        <w:t>Auto de Inf</w:t>
      </w:r>
      <w:r w:rsidR="008B5D37">
        <w:rPr>
          <w:rFonts w:ascii="Calibri" w:hAnsi="Calibri" w:cs="Calibri"/>
          <w:sz w:val="22"/>
          <w:szCs w:val="22"/>
        </w:rPr>
        <w:t xml:space="preserve">ração n. </w:t>
      </w:r>
      <w:r w:rsidR="00FA5620">
        <w:rPr>
          <w:rFonts w:ascii="Calibri" w:hAnsi="Calibri" w:cs="Calibri"/>
          <w:sz w:val="22"/>
          <w:szCs w:val="22"/>
        </w:rPr>
        <w:t xml:space="preserve">1692D, de 22/04/19. Auto de Inspeção n. 0637D, de 22/04/2019. Termo de Embargo/Interdição n. 0821D, de 22/04/19. </w:t>
      </w:r>
      <w:r w:rsidR="00DF0573" w:rsidRPr="00DF0573">
        <w:rPr>
          <w:rFonts w:ascii="Calibri" w:hAnsi="Calibri" w:cs="Calibri"/>
          <w:sz w:val="22"/>
          <w:szCs w:val="22"/>
        </w:rPr>
        <w:t>Por fazer funcionar atividade de piscicultura, utilizando recursos ambientais, considerados efetiva ou potencialmente poluidores, sem licença ou autorização dos órgãos ambientais competentes, contrariando as normas legais e regulamentos pertinentes, conforme Auto de Inspeção n. 0637D. Por desmatar a corte raso, 120,22 hectares de vegetação nativa, fora da área de reserva legal e sem autorização do órgão ambiental competente, conforme Auto de Inspeção n. 0637D. Decisão Administrativa n. 3066/SGPA/SEMA/2019, pela homologação do Auto de Infração n. 1692D, de 22/04/2019, arbitrando multa de R$ 170.220,00 (cento e setenta mil  duzentos e vinte reais). Requer o recorrente seja conhecido o presente recurso, atribuindo-lhe efeito suspensivo, e no mérito seja provido para anular a R. decisão recorrida, ratificando-se a matéria declinada na defesa que não fora apreciada pela decisão subjugada, aliando-se a matéria exclusivamente de direito encartada no presente recurso. Na remota hipótese de não acolher os pedidos acima, requer pela conversão da multa em prestação de serviços de recuperação da qualidade do meio ambiente, na forma dos incisos I e II, do art. 142-A, do Decreto Federal 9.179/2017.</w:t>
      </w:r>
      <w:r w:rsidR="009758D2">
        <w:rPr>
          <w:rFonts w:ascii="Calibri" w:hAnsi="Calibri" w:cs="Calibri"/>
          <w:sz w:val="22"/>
          <w:szCs w:val="22"/>
        </w:rPr>
        <w:t xml:space="preserve"> Recurso improvido. </w:t>
      </w:r>
    </w:p>
    <w:p w:rsidR="00FA5620" w:rsidRDefault="00FA5620" w:rsidP="00DE3978">
      <w:pPr>
        <w:jc w:val="both"/>
        <w:rPr>
          <w:rFonts w:ascii="Calibri" w:hAnsi="Calibri" w:cs="Calibri"/>
          <w:sz w:val="22"/>
          <w:szCs w:val="22"/>
        </w:rPr>
      </w:pPr>
    </w:p>
    <w:p w:rsidR="004767A6" w:rsidRPr="004767A6" w:rsidRDefault="00CB770A" w:rsidP="004767A6">
      <w:pPr>
        <w:jc w:val="both"/>
        <w:rPr>
          <w:rFonts w:ascii="Calibri" w:hAnsi="Calibri" w:cs="Calibri"/>
          <w:sz w:val="22"/>
          <w:szCs w:val="22"/>
        </w:rPr>
      </w:pPr>
      <w:r w:rsidRPr="00E366D2">
        <w:rPr>
          <w:rFonts w:ascii="Calibri" w:hAnsi="Calibri" w:cs="Calibri"/>
          <w:sz w:val="22"/>
          <w:szCs w:val="22"/>
        </w:rPr>
        <w:t>Vistos, relatados e discu</w:t>
      </w:r>
      <w:r w:rsidR="00BC74CB">
        <w:rPr>
          <w:rFonts w:ascii="Calibri" w:hAnsi="Calibri" w:cs="Calibri"/>
          <w:sz w:val="22"/>
          <w:szCs w:val="22"/>
        </w:rPr>
        <w:t>tidos, decidiram os membros da 3</w:t>
      </w:r>
      <w:r w:rsidRPr="00E366D2">
        <w:rPr>
          <w:rFonts w:ascii="Calibri" w:hAnsi="Calibri" w:cs="Calibri"/>
          <w:sz w:val="22"/>
          <w:szCs w:val="22"/>
        </w:rPr>
        <w:t xml:space="preserve">ª </w:t>
      </w:r>
      <w:r w:rsidR="006F6EE3">
        <w:rPr>
          <w:rFonts w:ascii="Calibri" w:hAnsi="Calibri" w:cs="Calibri"/>
          <w:sz w:val="22"/>
          <w:szCs w:val="22"/>
        </w:rPr>
        <w:t>Junta de Julgamento de Recurso</w:t>
      </w:r>
      <w:r w:rsidR="000D6BBB">
        <w:rPr>
          <w:rFonts w:ascii="Calibri" w:hAnsi="Calibri" w:cs="Calibri"/>
          <w:sz w:val="22"/>
          <w:szCs w:val="22"/>
        </w:rPr>
        <w:t xml:space="preserve">s, </w:t>
      </w:r>
      <w:r w:rsidR="004767A6">
        <w:rPr>
          <w:rFonts w:ascii="Calibri" w:hAnsi="Calibri" w:cs="Calibri"/>
          <w:sz w:val="22"/>
          <w:szCs w:val="22"/>
        </w:rPr>
        <w:t>por maioria</w:t>
      </w:r>
      <w:r w:rsidR="00AC2C35">
        <w:rPr>
          <w:rFonts w:ascii="Calibri" w:hAnsi="Calibri" w:cs="Calibri"/>
          <w:sz w:val="22"/>
          <w:szCs w:val="22"/>
        </w:rPr>
        <w:t xml:space="preserve">, </w:t>
      </w:r>
      <w:r w:rsidR="000D6BBB">
        <w:rPr>
          <w:rFonts w:ascii="Calibri" w:hAnsi="Calibri" w:cs="Calibri"/>
          <w:sz w:val="22"/>
          <w:szCs w:val="22"/>
        </w:rPr>
        <w:t xml:space="preserve">acolher o voto </w:t>
      </w:r>
      <w:r w:rsidR="004767A6">
        <w:rPr>
          <w:rFonts w:ascii="Calibri" w:hAnsi="Calibri" w:cs="Calibri"/>
          <w:sz w:val="22"/>
          <w:szCs w:val="22"/>
        </w:rPr>
        <w:t xml:space="preserve">divergente do representante da PGE, </w:t>
      </w:r>
      <w:r w:rsidR="004767A6" w:rsidRPr="004767A6">
        <w:rPr>
          <w:rFonts w:ascii="Calibri" w:hAnsi="Calibri" w:cs="Calibri"/>
          <w:sz w:val="22"/>
          <w:szCs w:val="22"/>
        </w:rPr>
        <w:t>mantendo a aplicação da penalidade no valor de R$ 30.000,00, com base no artigo 66, do Decreto Federal 6.514/08, por fazer funcionar atividade de derivação com captação de água em um rio natural, sem outorga para captação de água superficial e lançamento de efluentes; e no valor de R$ 120.000,00, com base no artigo 52, do Decreto Federal 6.514/08, por desmatar a corte raso 120,22 há de vegetação nativa, fora da área de reserva legal e sem autorização do órgão ambiental competente, totalizando a multa em 150.000,00 (cento e cinquenta mil reais), por</w:t>
      </w:r>
      <w:r w:rsidR="00DF50DE">
        <w:rPr>
          <w:rFonts w:ascii="Calibri" w:hAnsi="Calibri" w:cs="Calibri"/>
          <w:sz w:val="22"/>
          <w:szCs w:val="22"/>
        </w:rPr>
        <w:t>ém, não acolhendo o pedido de</w:t>
      </w:r>
      <w:r w:rsidR="009758D2">
        <w:rPr>
          <w:rFonts w:ascii="Calibri" w:hAnsi="Calibri" w:cs="Calibri"/>
          <w:sz w:val="22"/>
          <w:szCs w:val="22"/>
        </w:rPr>
        <w:t xml:space="preserve"> conversão da multa em </w:t>
      </w:r>
      <w:r w:rsidR="004767A6" w:rsidRPr="004767A6">
        <w:rPr>
          <w:rFonts w:ascii="Calibri" w:hAnsi="Calibri" w:cs="Calibri"/>
          <w:sz w:val="22"/>
          <w:szCs w:val="22"/>
        </w:rPr>
        <w:t>prestação de serviços de preservação, melhoria e recuperação da qualidade do meio ambiente.</w:t>
      </w:r>
      <w:r w:rsidR="004767A6">
        <w:rPr>
          <w:rFonts w:ascii="Calibri" w:hAnsi="Calibri" w:cs="Calibri"/>
          <w:sz w:val="22"/>
          <w:szCs w:val="22"/>
        </w:rPr>
        <w:t xml:space="preserve"> Vencida a relatora. </w:t>
      </w:r>
    </w:p>
    <w:p w:rsidR="00A32965" w:rsidRDefault="00A32965" w:rsidP="00CB770A">
      <w:pPr>
        <w:jc w:val="both"/>
        <w:rPr>
          <w:rFonts w:ascii="Calibri" w:hAnsi="Calibri" w:cs="Calibri"/>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Presentes à votação os seguintes membros:</w:t>
      </w:r>
    </w:p>
    <w:p w:rsidR="00CB770A" w:rsidRPr="00BC74CB" w:rsidRDefault="00BC74CB" w:rsidP="00CB770A">
      <w:pPr>
        <w:jc w:val="both"/>
        <w:rPr>
          <w:rFonts w:ascii="Calibri" w:hAnsi="Calibri" w:cs="Calibri"/>
          <w:b/>
          <w:sz w:val="22"/>
          <w:szCs w:val="22"/>
        </w:rPr>
      </w:pPr>
      <w:r>
        <w:rPr>
          <w:rFonts w:ascii="Calibri" w:hAnsi="Calibri" w:cs="Calibri"/>
          <w:b/>
          <w:sz w:val="22"/>
          <w:szCs w:val="22"/>
        </w:rPr>
        <w:t>Davi Maia Castelo Branco Ferreira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PGE</w:t>
      </w:r>
    </w:p>
    <w:p w:rsidR="00CB770A" w:rsidRPr="00E366D2" w:rsidRDefault="00BC74CB" w:rsidP="00CB770A">
      <w:pPr>
        <w:jc w:val="both"/>
        <w:rPr>
          <w:rFonts w:ascii="Calibri" w:hAnsi="Calibri" w:cs="Calibri"/>
          <w:b/>
          <w:sz w:val="22"/>
          <w:szCs w:val="22"/>
        </w:rPr>
      </w:pPr>
      <w:r>
        <w:rPr>
          <w:rFonts w:ascii="Calibri" w:hAnsi="Calibri" w:cs="Calibri"/>
          <w:b/>
          <w:sz w:val="22"/>
          <w:szCs w:val="22"/>
        </w:rPr>
        <w:t xml:space="preserve">Tony </w:t>
      </w:r>
      <w:proofErr w:type="spellStart"/>
      <w:r>
        <w:rPr>
          <w:rFonts w:ascii="Calibri" w:hAnsi="Calibri" w:cs="Calibri"/>
          <w:b/>
          <w:sz w:val="22"/>
          <w:szCs w:val="22"/>
        </w:rPr>
        <w:t>Hirota</w:t>
      </w:r>
      <w:proofErr w:type="spellEnd"/>
      <w:r>
        <w:rPr>
          <w:rFonts w:ascii="Calibri" w:hAnsi="Calibri" w:cs="Calibri"/>
          <w:b/>
          <w:sz w:val="22"/>
          <w:szCs w:val="22"/>
        </w:rPr>
        <w:t xml:space="preserve"> Tanaka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UNEMAT</w:t>
      </w:r>
    </w:p>
    <w:p w:rsidR="00CB770A" w:rsidRPr="00E366D2" w:rsidRDefault="00BC74CB"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FIEMT</w:t>
      </w:r>
    </w:p>
    <w:p w:rsidR="00C60BAD" w:rsidRDefault="00BC74CB" w:rsidP="00CB770A">
      <w:pPr>
        <w:jc w:val="both"/>
        <w:rPr>
          <w:rFonts w:ascii="Calibri" w:hAnsi="Calibri" w:cs="Calibri"/>
          <w:b/>
          <w:sz w:val="22"/>
          <w:szCs w:val="22"/>
        </w:rPr>
      </w:pPr>
      <w:r>
        <w:rPr>
          <w:rFonts w:ascii="Calibri" w:hAnsi="Calibri" w:cs="Calibri"/>
          <w:b/>
          <w:sz w:val="22"/>
          <w:szCs w:val="22"/>
        </w:rPr>
        <w:t>Douglas Camargo Anunciação</w:t>
      </w:r>
    </w:p>
    <w:p w:rsidR="00C25848" w:rsidRDefault="00BC74CB" w:rsidP="00CB770A">
      <w:pPr>
        <w:jc w:val="both"/>
        <w:rPr>
          <w:rFonts w:ascii="Calibri" w:hAnsi="Calibri" w:cs="Calibri"/>
          <w:sz w:val="22"/>
          <w:szCs w:val="22"/>
        </w:rPr>
      </w:pPr>
      <w:r>
        <w:rPr>
          <w:rFonts w:ascii="Calibri" w:hAnsi="Calibri" w:cs="Calibri"/>
          <w:sz w:val="22"/>
          <w:szCs w:val="22"/>
        </w:rPr>
        <w:t>Representante da OAB/MT</w:t>
      </w:r>
    </w:p>
    <w:p w:rsidR="00C25848" w:rsidRDefault="00BC74CB" w:rsidP="00CB770A">
      <w:pPr>
        <w:jc w:val="both"/>
        <w:rPr>
          <w:rFonts w:ascii="Calibri" w:hAnsi="Calibri" w:cs="Calibri"/>
          <w:b/>
          <w:sz w:val="22"/>
          <w:szCs w:val="22"/>
        </w:rPr>
      </w:pPr>
      <w:r>
        <w:rPr>
          <w:rFonts w:ascii="Calibri" w:hAnsi="Calibri" w:cs="Calibri"/>
          <w:b/>
          <w:sz w:val="22"/>
          <w:szCs w:val="22"/>
        </w:rPr>
        <w:t xml:space="preserve">Lourival Alves </w:t>
      </w:r>
      <w:proofErr w:type="spellStart"/>
      <w:r>
        <w:rPr>
          <w:rFonts w:ascii="Calibri" w:hAnsi="Calibri" w:cs="Calibri"/>
          <w:b/>
          <w:sz w:val="22"/>
          <w:szCs w:val="22"/>
        </w:rPr>
        <w:t>Vasconcelso</w:t>
      </w:r>
      <w:proofErr w:type="spellEnd"/>
    </w:p>
    <w:p w:rsidR="00C25848" w:rsidRDefault="00C25848" w:rsidP="00CB770A">
      <w:pPr>
        <w:jc w:val="both"/>
        <w:rPr>
          <w:rFonts w:ascii="Calibri" w:hAnsi="Calibri" w:cs="Calibri"/>
          <w:sz w:val="22"/>
          <w:szCs w:val="22"/>
        </w:rPr>
      </w:pPr>
      <w:r>
        <w:rPr>
          <w:rFonts w:ascii="Calibri" w:hAnsi="Calibri" w:cs="Calibri"/>
          <w:sz w:val="22"/>
          <w:szCs w:val="22"/>
        </w:rPr>
        <w:t>Rep</w:t>
      </w:r>
      <w:r w:rsidR="00BC74CB">
        <w:rPr>
          <w:rFonts w:ascii="Calibri" w:hAnsi="Calibri" w:cs="Calibri"/>
          <w:sz w:val="22"/>
          <w:szCs w:val="22"/>
        </w:rPr>
        <w:t>resentante da FÉ e VIDA</w:t>
      </w:r>
    </w:p>
    <w:p w:rsidR="00C25848" w:rsidRDefault="00BC74CB" w:rsidP="00CB770A">
      <w:pPr>
        <w:jc w:val="both"/>
        <w:rPr>
          <w:rFonts w:ascii="Calibri" w:hAnsi="Calibri" w:cs="Calibri"/>
          <w:b/>
          <w:sz w:val="22"/>
          <w:szCs w:val="22"/>
        </w:rPr>
      </w:pPr>
      <w:r>
        <w:rPr>
          <w:rFonts w:ascii="Calibri" w:hAnsi="Calibri" w:cs="Calibri"/>
          <w:b/>
          <w:sz w:val="22"/>
          <w:szCs w:val="22"/>
        </w:rPr>
        <w:t>Fernando Ribeiro Teixeira</w:t>
      </w:r>
    </w:p>
    <w:p w:rsidR="00C25848" w:rsidRDefault="00BC74CB" w:rsidP="00CB770A">
      <w:pPr>
        <w:jc w:val="both"/>
        <w:rPr>
          <w:rFonts w:ascii="Calibri" w:hAnsi="Calibri" w:cs="Calibri"/>
          <w:sz w:val="22"/>
          <w:szCs w:val="22"/>
        </w:rPr>
      </w:pPr>
      <w:r>
        <w:rPr>
          <w:rFonts w:ascii="Calibri" w:hAnsi="Calibri" w:cs="Calibri"/>
          <w:sz w:val="22"/>
          <w:szCs w:val="22"/>
        </w:rPr>
        <w:t>Representante do IESCBAP</w:t>
      </w:r>
    </w:p>
    <w:p w:rsidR="00E2151D" w:rsidRDefault="00BC74CB" w:rsidP="00CB770A">
      <w:pPr>
        <w:jc w:val="both"/>
        <w:rPr>
          <w:rFonts w:ascii="Calibri" w:hAnsi="Calibri" w:cs="Calibri"/>
          <w:b/>
          <w:sz w:val="22"/>
          <w:szCs w:val="22"/>
        </w:rPr>
      </w:pPr>
      <w:r>
        <w:rPr>
          <w:rFonts w:ascii="Calibri" w:hAnsi="Calibri" w:cs="Calibri"/>
          <w:b/>
          <w:sz w:val="22"/>
          <w:szCs w:val="22"/>
        </w:rPr>
        <w:t>Juliana Machado Ribeiro</w:t>
      </w:r>
    </w:p>
    <w:p w:rsidR="00E2151D" w:rsidRPr="00E2151D" w:rsidRDefault="00BC74CB" w:rsidP="00CB770A">
      <w:pPr>
        <w:jc w:val="both"/>
        <w:rPr>
          <w:rFonts w:ascii="Calibri" w:hAnsi="Calibri" w:cs="Calibri"/>
          <w:sz w:val="22"/>
          <w:szCs w:val="22"/>
        </w:rPr>
      </w:pPr>
      <w:r>
        <w:rPr>
          <w:rFonts w:ascii="Calibri" w:hAnsi="Calibri" w:cs="Calibri"/>
          <w:sz w:val="22"/>
          <w:szCs w:val="22"/>
        </w:rPr>
        <w:t>Representante da ADE</w:t>
      </w:r>
      <w:r w:rsidR="00E2151D">
        <w:rPr>
          <w:rFonts w:ascii="Calibri" w:hAnsi="Calibri" w:cs="Calibri"/>
          <w:sz w:val="22"/>
          <w:szCs w:val="22"/>
        </w:rPr>
        <w:tab/>
      </w:r>
    </w:p>
    <w:p w:rsidR="00CB770A" w:rsidRPr="00E366D2" w:rsidRDefault="00CB770A" w:rsidP="00CB770A">
      <w:pPr>
        <w:jc w:val="both"/>
        <w:rPr>
          <w:rFonts w:ascii="Calibri" w:hAnsi="Calibri" w:cs="Calibri"/>
          <w:b/>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Cuiabá,</w:t>
      </w:r>
      <w:r w:rsidR="005614B8">
        <w:rPr>
          <w:rFonts w:ascii="Calibri" w:hAnsi="Calibri" w:cs="Calibri"/>
          <w:sz w:val="22"/>
          <w:szCs w:val="22"/>
        </w:rPr>
        <w:t xml:space="preserve"> 12</w:t>
      </w:r>
      <w:r w:rsidR="00C25848">
        <w:rPr>
          <w:rFonts w:ascii="Calibri" w:hAnsi="Calibri" w:cs="Calibri"/>
          <w:sz w:val="22"/>
          <w:szCs w:val="22"/>
        </w:rPr>
        <w:t xml:space="preserve"> de março de 2021</w:t>
      </w:r>
      <w:r w:rsidR="00AE0F4F" w:rsidRPr="00E366D2">
        <w:rPr>
          <w:rFonts w:ascii="Calibri" w:hAnsi="Calibri" w:cs="Calibri"/>
          <w:sz w:val="22"/>
          <w:szCs w:val="22"/>
        </w:rPr>
        <w:t>.</w:t>
      </w:r>
    </w:p>
    <w:p w:rsidR="00CB770A" w:rsidRPr="00E366D2" w:rsidRDefault="005614B8"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415090" w:rsidRPr="00C10231" w:rsidRDefault="00CB770A" w:rsidP="00C10231">
      <w:pPr>
        <w:jc w:val="both"/>
        <w:rPr>
          <w:rFonts w:ascii="Calibri" w:hAnsi="Calibri" w:cs="Calibri"/>
          <w:b/>
          <w:sz w:val="22"/>
          <w:szCs w:val="22"/>
        </w:rPr>
      </w:pPr>
      <w:r w:rsidRPr="00E366D2">
        <w:rPr>
          <w:rFonts w:ascii="Calibri" w:hAnsi="Calibri" w:cs="Calibri"/>
          <w:b/>
          <w:sz w:val="22"/>
          <w:szCs w:val="22"/>
        </w:rPr>
        <w:t xml:space="preserve"> </w:t>
      </w:r>
      <w:r w:rsidR="005614B8">
        <w:rPr>
          <w:rFonts w:ascii="Calibri" w:hAnsi="Calibri" w:cs="Calibri"/>
          <w:b/>
          <w:sz w:val="22"/>
          <w:szCs w:val="22"/>
        </w:rPr>
        <w:t xml:space="preserve">       Presidente da 3</w:t>
      </w:r>
      <w:r w:rsidRPr="00E366D2">
        <w:rPr>
          <w:rFonts w:ascii="Calibri" w:hAnsi="Calibri" w:cs="Calibri"/>
          <w:b/>
          <w:sz w:val="22"/>
          <w:szCs w:val="22"/>
        </w:rPr>
        <w:t>ª J.J.R.</w:t>
      </w:r>
    </w:p>
    <w:sectPr w:rsidR="00415090" w:rsidRPr="00C10231"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10C89"/>
    <w:rsid w:val="00053617"/>
    <w:rsid w:val="0006041D"/>
    <w:rsid w:val="00064698"/>
    <w:rsid w:val="00065325"/>
    <w:rsid w:val="000D6BBB"/>
    <w:rsid w:val="000E2616"/>
    <w:rsid w:val="000F14C4"/>
    <w:rsid w:val="0013745C"/>
    <w:rsid w:val="00163398"/>
    <w:rsid w:val="001B41C5"/>
    <w:rsid w:val="001D208A"/>
    <w:rsid w:val="002450C2"/>
    <w:rsid w:val="00245A9C"/>
    <w:rsid w:val="00296C1E"/>
    <w:rsid w:val="002D638D"/>
    <w:rsid w:val="002F3FCD"/>
    <w:rsid w:val="003446D4"/>
    <w:rsid w:val="0036361D"/>
    <w:rsid w:val="0036388D"/>
    <w:rsid w:val="00395779"/>
    <w:rsid w:val="003A5489"/>
    <w:rsid w:val="003D0B2B"/>
    <w:rsid w:val="00415090"/>
    <w:rsid w:val="00463E67"/>
    <w:rsid w:val="004734D5"/>
    <w:rsid w:val="004767A6"/>
    <w:rsid w:val="0048619D"/>
    <w:rsid w:val="004A2D73"/>
    <w:rsid w:val="00510988"/>
    <w:rsid w:val="00510CFC"/>
    <w:rsid w:val="00534701"/>
    <w:rsid w:val="005455F6"/>
    <w:rsid w:val="005614B8"/>
    <w:rsid w:val="0058367A"/>
    <w:rsid w:val="00587CCB"/>
    <w:rsid w:val="005A658A"/>
    <w:rsid w:val="005B4957"/>
    <w:rsid w:val="006773EB"/>
    <w:rsid w:val="00681BB2"/>
    <w:rsid w:val="006F1B7C"/>
    <w:rsid w:val="006F6EE3"/>
    <w:rsid w:val="00707B29"/>
    <w:rsid w:val="00733BF4"/>
    <w:rsid w:val="007369B2"/>
    <w:rsid w:val="00786006"/>
    <w:rsid w:val="007B4262"/>
    <w:rsid w:val="007C5331"/>
    <w:rsid w:val="008718CE"/>
    <w:rsid w:val="00875870"/>
    <w:rsid w:val="008853D0"/>
    <w:rsid w:val="0089516C"/>
    <w:rsid w:val="008A0B7A"/>
    <w:rsid w:val="008B5D37"/>
    <w:rsid w:val="008C0572"/>
    <w:rsid w:val="008C6389"/>
    <w:rsid w:val="00966CB5"/>
    <w:rsid w:val="009758D2"/>
    <w:rsid w:val="009B1E98"/>
    <w:rsid w:val="009E710D"/>
    <w:rsid w:val="00A03904"/>
    <w:rsid w:val="00A32965"/>
    <w:rsid w:val="00AB05AF"/>
    <w:rsid w:val="00AC2C35"/>
    <w:rsid w:val="00AE0F4F"/>
    <w:rsid w:val="00AE1F16"/>
    <w:rsid w:val="00B039ED"/>
    <w:rsid w:val="00B135B4"/>
    <w:rsid w:val="00B13FD2"/>
    <w:rsid w:val="00B60D3B"/>
    <w:rsid w:val="00BC74CB"/>
    <w:rsid w:val="00BD287A"/>
    <w:rsid w:val="00C10231"/>
    <w:rsid w:val="00C25848"/>
    <w:rsid w:val="00C379B5"/>
    <w:rsid w:val="00C45E59"/>
    <w:rsid w:val="00C60BAD"/>
    <w:rsid w:val="00CB025B"/>
    <w:rsid w:val="00CB770A"/>
    <w:rsid w:val="00CC388F"/>
    <w:rsid w:val="00D45785"/>
    <w:rsid w:val="00D74DCB"/>
    <w:rsid w:val="00DE3978"/>
    <w:rsid w:val="00DF0573"/>
    <w:rsid w:val="00DF50DE"/>
    <w:rsid w:val="00E10642"/>
    <w:rsid w:val="00E2151D"/>
    <w:rsid w:val="00E3035C"/>
    <w:rsid w:val="00E366D2"/>
    <w:rsid w:val="00E544F8"/>
    <w:rsid w:val="00EA1E8A"/>
    <w:rsid w:val="00FA5620"/>
    <w:rsid w:val="00FC0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A93B-B84A-4721-B2E3-4C520A9A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480</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14</cp:revision>
  <dcterms:created xsi:type="dcterms:W3CDTF">2021-03-17T17:49:00Z</dcterms:created>
  <dcterms:modified xsi:type="dcterms:W3CDTF">2021-03-24T01:04:00Z</dcterms:modified>
</cp:coreProperties>
</file>